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tLeast" w:line="324" w:beforeAutospacing="1" w:afterAutospacing="1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Политика использования cookies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tLeast" w:line="324" w:beforeAutospacing="1" w:afterAutospacing="1"/>
        <w:ind w:firstLine="708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Политика использования cookies (далее – Политика) описывает типы Cookies, цели их использования, как именно Оператор обрабатывает данные, собранные в процессе использования Посетителями сайта </w:t>
      </w:r>
      <w:hyperlink r:id="rId2" w:tgtFrame="_blank">
        <w:r>
          <w:rPr>
            <w:rStyle w:val="Hyperlink"/>
            <w:rFonts w:cs="Times New Roman" w:ascii="Times New Roman" w:hAnsi="Times New Roman"/>
            <w:b/>
            <w:bCs/>
            <w:color w:val="000000"/>
            <w:sz w:val="24"/>
            <w:szCs w:val="24"/>
            <w:shd w:fill="FFFFFF" w:val="clear"/>
          </w:rPr>
          <w:t>msb-orel.ru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, </w:t>
      </w:r>
      <w:hyperlink r:id="rId3" w:tgtFrame="_blank">
        <w:bookmarkStart w:id="0" w:name="_Hlk209687999"/>
        <w:r>
          <w:rPr>
            <w:rStyle w:val="Style9"/>
            <w:rFonts w:cs="Arial" w:ascii="Arial" w:hAnsi="Arial"/>
            <w:b/>
            <w:bCs/>
            <w:sz w:val="21"/>
            <w:szCs w:val="21"/>
            <w:u w:val="single"/>
            <w:shd w:fill="FFFFFF" w:val="clear"/>
          </w:rPr>
          <w:t>vzlet-orel.ru</w:t>
        </w:r>
      </w:hyperlink>
      <w:bookmarkEnd w:id="0"/>
      <w:r>
        <w:rPr>
          <w:b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 способы, с помощью которых можно отказаться от обработки Cookies.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Термины и определения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Политике используются следующие термины: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Оператор – Некоммерческая организация «Фонд поддержки предпринимательства Орловской области </w:t>
      </w:r>
      <w:r>
        <w:rPr>
          <w:rFonts w:cs="Times New Roman" w:ascii="Times New Roman" w:hAnsi="Times New Roman"/>
          <w:sz w:val="24"/>
          <w:szCs w:val="24"/>
        </w:rPr>
        <w:t>(ИНН/ОГРН 5753990170/1125700000172)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Посетитель сайта (Посетитель) – лицо, посетившее и использующее Сайт.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Сайт – совокупность программных и аппаратных средств для ЭВМ, обеспечивающих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публикацию для всеобщего обозрения информации и данных, объединенных общим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целевым назначением, посредством технических средств, применяемых для связи между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both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ЭВМ в сети «Интернет». Сайт находится в сети «Интернет» по адресу: </w:t>
      </w:r>
      <w:hyperlink r:id="rId4" w:tgtFrame="_blank">
        <w:r>
          <w:rPr>
            <w:rStyle w:val="Hyperlink"/>
            <w:rFonts w:cs="Times New Roman" w:ascii="Times New Roman" w:hAnsi="Times New Roman"/>
            <w:b/>
            <w:bCs/>
            <w:color w:val="000000"/>
            <w:sz w:val="24"/>
            <w:szCs w:val="24"/>
            <w:shd w:fill="FFFFFF" w:val="clear"/>
          </w:rPr>
          <w:t>msb-orel.ru</w:t>
        </w:r>
      </w:hyperlink>
      <w:r>
        <w:rPr>
          <w:rStyle w:val="Hyperlink"/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 xml:space="preserve">  </w:t>
      </w:r>
      <w:r>
        <w:rPr>
          <w:rStyle w:val="Hyperlink"/>
          <w:rFonts w:cs="Times New Roman" w:ascii="Times New Roman" w:hAnsi="Times New Roman"/>
          <w:bCs/>
          <w:color w:val="000000"/>
          <w:sz w:val="24"/>
          <w:szCs w:val="24"/>
          <w:u w:val="none"/>
          <w:shd w:fill="FFFFFF" w:val="clear"/>
        </w:rPr>
        <w:t xml:space="preserve">или 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hyperlink r:id="rId5" w:tgtFrame="_blank">
        <w:r>
          <w:rPr>
            <w:rStyle w:val="Style9"/>
            <w:rFonts w:cs="Arial" w:ascii="Arial" w:hAnsi="Arial"/>
            <w:b/>
            <w:bCs/>
            <w:sz w:val="21"/>
            <w:szCs w:val="21"/>
            <w:u w:val="single"/>
            <w:shd w:fill="FFFFFF" w:val="clear"/>
          </w:rPr>
          <w:t>vzlet-orel.ru</w:t>
        </w:r>
      </w:hyperlink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Cookies – это небольшой фрагмент данных, который Сайт запрашивает у браузера,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используемого на компьютере или мобильном устройстве Посетителя. Cookies отражают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предпочтения Посетителя или его действия на Сайте, а также сведения об его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оборудовании, дате и времени сессии. Сookies хранятся локально на компьютере или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мобильном устройстве Посетителя. Посетитель может удалить сохраненные Сookies в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настройках соответствующего браузера.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IP-адрес — уникальный сетевой адрес узла в компьютерной сети, построенной по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протоколу IP.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Общие положения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2.1. При первом посещении Сайта с помощью нового браузера или в режиме приватного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просмотра Сайта предоставляется баннер, предупреждающий Посетителя об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осуществлении сбора Сookies и запрашивающий согласие Посетителя на обработку его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Сookies. Согласие действует до прекращения пользования сайтом.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2.2. Нажимая кнопку «Принять» или продолжая пользоваться Сайтом Посетитель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предоставляет свое согласие на обработку его Сookies, а также подтверждает согласие с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положениями </w:t>
      </w:r>
      <w:hyperlink r:id="rId6">
        <w:r>
          <w:rPr>
            <w:rStyle w:val="Hyperlink"/>
            <w:rFonts w:eastAsia="Times New Roman" w:cs="Times New Roman" w:ascii="Times New Roman" w:hAnsi="Times New Roman"/>
            <w:b/>
            <w:sz w:val="24"/>
            <w:szCs w:val="24"/>
            <w:u w:val="single"/>
            <w:lang w:eastAsia="ru-RU"/>
          </w:rPr>
          <w:t>Политики обработки, хранения и защиты персональных данных пользователей сайта</w:t>
        </w:r>
      </w:hyperlink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hyperlink r:id="rId7">
        <w:r>
          <w:rPr>
            <w:rStyle w:val="Hyperlink"/>
            <w:rFonts w:eastAsia="Times New Roman" w:cs="Times New Roman" w:ascii="Times New Roman" w:hAnsi="Times New Roman"/>
            <w:b/>
            <w:sz w:val="24"/>
            <w:szCs w:val="24"/>
            <w:u w:val="single"/>
            <w:lang w:eastAsia="ru-RU"/>
          </w:rPr>
          <w:t>Политики в отношении обработки персональных данных</w:t>
        </w:r>
        <w:bookmarkStart w:id="1" w:name="_GoBack"/>
        <w:bookmarkEnd w:id="1"/>
        <w:r>
          <w:rPr>
            <w:rStyle w:val="Hyperlink"/>
            <w:rFonts w:eastAsia="Times New Roman" w:cs="Times New Roman" w:ascii="Times New Roman" w:hAnsi="Times New Roman"/>
            <w:b/>
            <w:sz w:val="24"/>
            <w:szCs w:val="24"/>
            <w:u w:val="single"/>
            <w:lang w:eastAsia="ru-RU"/>
          </w:rPr>
          <w:t xml:space="preserve"> в некоммерческой организации «Фонд поддержки предпринимательства Орловской области»</w:t>
        </w:r>
      </w:hyperlink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Продолжение пользоваться Сайтом означает осуществление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Посетителем перехода по любой ссылке, размещенной на Сайте, или нажатие любой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кнопки на Сайте, а также просмотр контента на любой странице Сайта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 Посетитель может отказаться от использования Сookies в настройках своего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браузера (ознакомиться с данной возможностью можно в разделе «Справка»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соответствующего браузера). В таком случае Сайт будет использовать только те Cookies,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которые строго необходимы для его функционирования и предлагаемых им сервисов,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однако такой отказ может привести к некорректной работе Сайта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2.4. Политика применяется только к Сайту. Оператор не контролирует и не несет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ответственность за сайты третьих лиц, на которые Посетитель может перейти по ссылкам,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доступным на Сайте.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 Обработка данных на Сайте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3.1. Политика устанавливает обязательства Оператора по неразглашению и обеспечению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режима защиты конфиденциальности данных Посетителя, которые Оператор может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получить во время посещения Посетителем Сайта.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3.2. Оператор защищает данные, которые автоматически передаются ей при посещении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Посетителем страниц Сайта, на которых установлен статистический скрипт системы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(«пиксель») в объеме: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IP адрес;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информация о браузере и адрес страницы (или иной программе, которая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осуществляет доступ к показу Сайта);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время доступа;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реферер (адрес предыдущей страницы);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иная информация из Cookies (в зависимости от вида Cookies, приведенного в разделе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 Политики).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3.3. На Сайте реализован сервис веб-аналитики «Яндекс.Метрика», предоставляемый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Яндекс на следующих условиях: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3.3.1. Сервис веб-аналитики «Яндекс.Метрика» использует Cookies;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3.3.2. Информация об использовании Сайта Посетителем, собранная при помощи Cookies,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</w:t>
      </w:r>
    </w:p>
    <w:p>
      <w:pPr>
        <w:pStyle w:val="Normal"/>
        <w:shd w:val="clear" w:color="auto" w:fill="FFFFFF"/>
        <w:spacing w:lineRule="atLeast" w:line="32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3.3.3.</w:t>
      </w:r>
      <w:r>
        <w:rPr>
          <w:color w:val="000000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Яндекс обрабатывает полученную информацию в порядке, установленном:</w:t>
      </w:r>
    </w:p>
    <w:p>
      <w:pPr>
        <w:pStyle w:val="Normal"/>
        <w:shd w:val="clear" w:color="auto" w:fill="FFFFFF"/>
        <w:spacing w:lineRule="atLeast" w:line="32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•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Политикой использования файлов cookie, размещенной в сети «Интернет» по адресу: </w:t>
      </w:r>
      <w:hyperlink r:id="rId8" w:tgtFrame="_blank">
        <w:r>
          <w:rPr>
            <w:rStyle w:val="Hyperlink"/>
            <w:rFonts w:cs="Times New Roman" w:ascii="Times New Roman" w:hAnsi="Times New Roman"/>
            <w:sz w:val="24"/>
            <w:szCs w:val="24"/>
          </w:rPr>
          <w:t>https://yandex.ru/legal/cookies_policy</w:t>
        </w:r>
      </w:hyperlink>
      <w:r>
        <w:rPr>
          <w:rFonts w:cs="Times New Roman" w:ascii="Times New Roman" w:hAnsi="Times New Roman"/>
          <w:color w:val="4472C4"/>
          <w:sz w:val="24"/>
          <w:szCs w:val="24"/>
        </w:rPr>
        <w:t>;</w:t>
      </w:r>
    </w:p>
    <w:p>
      <w:pPr>
        <w:pStyle w:val="Normal"/>
        <w:shd w:val="clear" w:color="auto" w:fill="FFFFFF"/>
        <w:spacing w:lineRule="atLeast" w:line="32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•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Условиями использования сервиса «Яндекс.Метрика», размещенными в сети «Интернет» по адресу: </w:t>
      </w:r>
      <w:hyperlink r:id="rId9" w:tgtFrame="_blank">
        <w:r>
          <w:rPr>
            <w:rStyle w:val="Hyperlink"/>
            <w:rFonts w:cs="Times New Roman" w:ascii="Times New Roman" w:hAnsi="Times New Roman"/>
            <w:sz w:val="24"/>
            <w:szCs w:val="24"/>
          </w:rPr>
          <w:t>https://yandex.ru/legal/metrica_termsofuse</w:t>
        </w:r>
      </w:hyperlink>
      <w:r>
        <w:rPr>
          <w:rFonts w:cs="Times New Roman" w:ascii="Times New Roman" w:hAnsi="Times New Roman"/>
          <w:color w:val="4472C4"/>
          <w:sz w:val="24"/>
          <w:szCs w:val="24"/>
        </w:rPr>
        <w:t>;</w:t>
      </w:r>
    </w:p>
    <w:p>
      <w:pPr>
        <w:pStyle w:val="Normal"/>
        <w:shd w:val="clear" w:color="auto" w:fill="FFFFFF"/>
        <w:spacing w:lineRule="atLeast" w:line="32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•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Политикой конфиденциальности, размещенной в сети «Интернет» по адресу: </w:t>
      </w:r>
      <w:hyperlink r:id="rId10" w:tgtFrame="_blank">
        <w:r>
          <w:rPr>
            <w:rStyle w:val="Hyperlink"/>
            <w:rFonts w:cs="Times New Roman" w:ascii="Times New Roman" w:hAnsi="Times New Roman"/>
            <w:sz w:val="24"/>
            <w:szCs w:val="24"/>
          </w:rPr>
          <w:t>https://yandex.ru/legal/confidential</w:t>
        </w:r>
      </w:hyperlink>
      <w:r>
        <w:rPr>
          <w:rFonts w:cs="Times New Roman" w:ascii="Times New Roman" w:hAnsi="Times New Roman"/>
          <w:color w:val="4472C4"/>
          <w:sz w:val="24"/>
          <w:szCs w:val="24"/>
        </w:rPr>
        <w:t>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Продолжая пользоваться Сайтом Посетитель соглашается на обработку данных о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Посетителе Яндексом в порядке и целях, указанных в п. 3.3. Политики.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 Виды Cookies, используемые Оператором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4.1. Сессионные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Такие Cookies существуют только во временной памяти в течение времени, когда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Посетитель находится на странице Сайта. Браузеры обычно удаляют сессионные Cookies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после того, как Посетитель закрывает окно Сайта. Сессионные Cookies позволяют Сайту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помнить информацию о выборе Посетителя на предыдущей странице Сайте, чтобы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избежать необходимости повторного ввода информации.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4.2. Постоянные.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Сookies, которые хранятся на компьютере Посетителя и не удаляются при закрытии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браузера. Постоянные Сookies могут сохранять пользовательские настройки для Сайта,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позволяя использовать эти предпочтения в будущих сеансах просмотра. Такие Cookies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позволяют идентифицировать Посетителя как уникального пользователя Сайта, и при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возвращении на Сайт помогают вспомнить информацию о Посетителе и ранее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совершенных действиях.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4.3. Статистические.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Такие Cookies включают в себя информацию о том, как Посетитель использует Сайт.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Например, какие страницы Посетитель посещает, по каким ссылкам переходит. Главная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цель таких Cookies — улучшение функций Сайта.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4.4. Обязательные.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Минимальный набор Cookies, использование которых необходимо для корректной работы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Сайта.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 Цели сбора данных Посетителя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5.1. Cookies используются Оператором в целях улучшения работы Сайта.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5.2. Сведения о действиях Посетителей обрабатываются для совершенствования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услуг Оператора, определения предпочтений Посетителей, предоставления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целевой информации по услугам Оператора.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 Дополнительные условия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6.1. Владелец Сайта вправе вносить изменения в Политику.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6.2. Новая Политика вступает в силу с даты ее размещения на Сайте, если иное не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предусмотрено новой редакцией Политики.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6.3. Действующая Политика размещена в сети «Интернет» по адресу: </w:t>
      </w:r>
      <w:hyperlink r:id="rId11" w:tgtFrame="_blank">
        <w:r>
          <w:rPr>
            <w:rStyle w:val="Hyperlink"/>
            <w:rFonts w:cs="Times New Roman" w:ascii="Times New Roman" w:hAnsi="Times New Roman"/>
            <w:b/>
            <w:bCs/>
            <w:color w:val="000000"/>
            <w:sz w:val="24"/>
            <w:szCs w:val="24"/>
            <w:shd w:fill="FFFFFF" w:val="clear"/>
          </w:rPr>
          <w:t>msb-orel.ru</w:t>
        </w:r>
      </w:hyperlink>
      <w:r>
        <w:rPr>
          <w:rStyle w:val="Hyperlink"/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 xml:space="preserve">,  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Style w:val="Hyperlink"/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 xml:space="preserve"> </w:t>
      </w:r>
      <w:hyperlink r:id="rId12" w:tgtFrame="_blank">
        <w:r>
          <w:rPr>
            <w:rStyle w:val="Style9"/>
            <w:rFonts w:cs="Arial" w:ascii="Arial" w:hAnsi="Arial"/>
            <w:b/>
            <w:bCs/>
            <w:sz w:val="21"/>
            <w:szCs w:val="21"/>
            <w:u w:val="single"/>
            <w:shd w:fill="FFFFFF" w:val="clear"/>
          </w:rPr>
          <w:t>vzlet-orel.ru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6.4. В случае возникновения вопросов, связанных с обработкой персональных данных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Посетителя или реализации прав субъекта персональных данных, Посетитель может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связаться с Оператором путем направления запроса на адрес электронной почты:</w:t>
      </w:r>
    </w:p>
    <w:p>
      <w:pPr>
        <w:pStyle w:val="Normal"/>
        <w:shd w:val="clear" w:color="auto" w:fill="FFFFFF"/>
        <w:spacing w:lineRule="atLeast" w:line="324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hyperlink r:id="rId13">
        <w:r>
          <w:rPr>
            <w:rStyle w:val="Style9"/>
            <w:rFonts w:cs="Times New Roman" w:ascii="Times New Roman" w:hAnsi="Times New Roman"/>
            <w:b/>
            <w:bCs/>
            <w:sz w:val="24"/>
            <w:szCs w:val="24"/>
            <w:u w:val="single"/>
            <w:shd w:fill="FFFFFF" w:val="clear"/>
          </w:rPr>
          <w:t>moibiznes@msb-orel.ru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Срок ответа на запрос составляет 30(тридцать) рабочих дней.</w:t>
      </w:r>
    </w:p>
    <w:p>
      <w:pPr>
        <w:pStyle w:val="Normal"/>
        <w:spacing w:before="0" w:after="16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582d2c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b672b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b672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sb-orel.ru/" TargetMode="External"/><Relationship Id="rId3" Type="http://schemas.openxmlformats.org/officeDocument/2006/relationships/hyperlink" Target="https://vzlet-orel.ru/" TargetMode="External"/><Relationship Id="rId4" Type="http://schemas.openxmlformats.org/officeDocument/2006/relationships/hyperlink" Target="https://msb-orel.ru/" TargetMode="External"/><Relationship Id="rId5" Type="http://schemas.openxmlformats.org/officeDocument/2006/relationships/hyperlink" Target="https://vzlet-orel.ru/" TargetMode="External"/><Relationship Id="rId6" Type="http://schemas.openxmlformats.org/officeDocument/2006/relationships/hyperlink" Target="https://tf.msb-orel.ru/assets/personal-data-policy-site.pdf" TargetMode="External"/><Relationship Id="rId7" Type="http://schemas.openxmlformats.org/officeDocument/2006/relationships/hyperlink" Target="https://tf.msb-orel.ru/assets/personal-data-policy.pdf" TargetMode="External"/><Relationship Id="rId8" Type="http://schemas.openxmlformats.org/officeDocument/2006/relationships/hyperlink" Target="https://yandex.ru/legal/cookies_policy" TargetMode="External"/><Relationship Id="rId9" Type="http://schemas.openxmlformats.org/officeDocument/2006/relationships/hyperlink" Target="https://yandex.ru/legal/metrica_termsofuse" TargetMode="External"/><Relationship Id="rId10" Type="http://schemas.openxmlformats.org/officeDocument/2006/relationships/hyperlink" Target="https://yandex.ru/legal/confidential" TargetMode="External"/><Relationship Id="rId11" Type="http://schemas.openxmlformats.org/officeDocument/2006/relationships/hyperlink" Target="https://msb-orel.ru/" TargetMode="External"/><Relationship Id="rId12" Type="http://schemas.openxmlformats.org/officeDocument/2006/relationships/hyperlink" Target="https://vzlet-orel.ru/" TargetMode="External"/><Relationship Id="rId13" Type="http://schemas.openxmlformats.org/officeDocument/2006/relationships/hyperlink" Target="mailto:moibiznes@msb-orel.ru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LibreOffice/25.2.6.2$Linux_X86_64 LibreOffice_project/520$Build-2</Application>
  <AppVersion>15.0000</AppVersion>
  <Pages>3</Pages>
  <Words>831</Words>
  <Characters>5931</Characters>
  <CharactersWithSpaces>6680</CharactersWithSpaces>
  <Paragraphs>99</Paragraphs>
  <Company>ФППОО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2025-09-25T13:30:00Z</dcterms:created>
  <dc:creator>Fppoo13</dc:creator>
  <dc:description/>
  <dc:language>ru-RU</dc:language>
  <cp:lastModifiedBy/>
  <cp:lastPrinted>2025-09-25T13:19:00Z</cp:lastPrinted>
  <dcterms:modified xsi:type="dcterms:W3CDTF">2025-09-28T15:03:35Z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